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EE" w:rsidRPr="001A17EE" w:rsidRDefault="001A17EE" w:rsidP="001A17EE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  <w:sz w:val="30"/>
          <w:szCs w:val="32"/>
        </w:rPr>
      </w:pPr>
      <w:r w:rsidRPr="001A17EE">
        <w:rPr>
          <w:b/>
          <w:bCs/>
          <w:color w:val="00B050"/>
          <w:sz w:val="28"/>
          <w:szCs w:val="32"/>
          <w:bdr w:val="none" w:sz="0" w:space="0" w:color="auto" w:frame="1"/>
        </w:rPr>
        <w:t>ПОРЯДОК ПОДАЧИ АПЕЛЛЯЦИЙ ЕГЭ 2023</w:t>
      </w:r>
    </w:p>
    <w:p w:rsidR="001A17EE" w:rsidRPr="001A17EE" w:rsidRDefault="001A17EE" w:rsidP="001A17EE">
      <w:pPr>
        <w:pStyle w:val="a3"/>
        <w:spacing w:before="0" w:after="0"/>
        <w:textAlignment w:val="baseline"/>
        <w:rPr>
          <w:rFonts w:ascii="Roboto-Regular" w:hAnsi="Roboto-Regular"/>
          <w:color w:val="2D2F32"/>
        </w:rPr>
      </w:pPr>
      <w:r w:rsidRPr="001A17EE">
        <w:rPr>
          <w:b/>
          <w:bCs/>
          <w:color w:val="00B050"/>
          <w:bdr w:val="none" w:sz="0" w:space="0" w:color="auto" w:frame="1"/>
        </w:rPr>
        <w:t>Апелляция о нарушении установленного порядка ЕГЭ 2023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>
        <w:rPr>
          <w:color w:val="000000"/>
          <w:bdr w:val="none" w:sz="0" w:space="0" w:color="auto" w:frame="1"/>
        </w:rPr>
        <w:t xml:space="preserve">             </w:t>
      </w:r>
      <w:r w:rsidRPr="001A17EE">
        <w:rPr>
          <w:color w:val="000000"/>
          <w:bdr w:val="none" w:sz="0" w:space="0" w:color="auto" w:frame="1"/>
        </w:rPr>
        <w:t> Апелляция направляется в конфликтную комиссию (далее КК).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color w:val="000000"/>
          <w:bdr w:val="none" w:sz="0" w:space="0" w:color="auto" w:frame="1"/>
        </w:rPr>
        <w:t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 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1.</w:t>
      </w:r>
      <w:r w:rsidRPr="001A17EE">
        <w:rPr>
          <w:color w:val="000000"/>
          <w:bdr w:val="none" w:sz="0" w:space="0" w:color="auto" w:frame="1"/>
        </w:rPr>
        <w:t> </w:t>
      </w:r>
      <w:r w:rsidRPr="001A17EE">
        <w:rPr>
          <w:b/>
          <w:bCs/>
          <w:color w:val="000000"/>
          <w:bdr w:val="none" w:sz="0" w:space="0" w:color="auto" w:frame="1"/>
        </w:rPr>
        <w:t>Подается участником члену ГЭК</w:t>
      </w:r>
      <w:r>
        <w:rPr>
          <w:rFonts w:ascii="unset" w:hAnsi="unset"/>
          <w:color w:val="008000"/>
        </w:rPr>
        <w:t xml:space="preserve"> </w:t>
      </w:r>
      <w:r>
        <w:rPr>
          <w:color w:val="000000"/>
          <w:bdr w:val="none" w:sz="0" w:space="0" w:color="auto" w:frame="1"/>
        </w:rPr>
        <w:t> в</w:t>
      </w:r>
      <w:r w:rsidRPr="001A17EE">
        <w:rPr>
          <w:color w:val="000000"/>
          <w:bdr w:val="none" w:sz="0" w:space="0" w:color="auto" w:frame="1"/>
        </w:rPr>
        <w:t xml:space="preserve"> день проведения экзамена</w:t>
      </w:r>
      <w:r>
        <w:rPr>
          <w:rFonts w:ascii="unset" w:hAnsi="unset"/>
          <w:color w:val="008000"/>
        </w:rPr>
        <w:t xml:space="preserve"> </w:t>
      </w:r>
      <w:r>
        <w:rPr>
          <w:color w:val="000000"/>
          <w:bdr w:val="none" w:sz="0" w:space="0" w:color="auto" w:frame="1"/>
        </w:rPr>
        <w:t xml:space="preserve">в </w:t>
      </w:r>
      <w:r w:rsidRPr="001A17EE">
        <w:rPr>
          <w:color w:val="000000"/>
          <w:bdr w:val="none" w:sz="0" w:space="0" w:color="auto" w:frame="1"/>
        </w:rPr>
        <w:t xml:space="preserve"> пункте проведения экзамена</w:t>
      </w:r>
      <w:r>
        <w:rPr>
          <w:rFonts w:ascii="unset" w:hAnsi="unset"/>
          <w:color w:val="008000"/>
        </w:rPr>
        <w:t xml:space="preserve"> </w:t>
      </w:r>
      <w:r w:rsidRPr="001A17EE">
        <w:rPr>
          <w:color w:val="000000"/>
          <w:bdr w:val="none" w:sz="0" w:space="0" w:color="auto" w:frame="1"/>
        </w:rPr>
        <w:t> ДО ВЫХОДА из ППЭ</w:t>
      </w:r>
      <w:r>
        <w:rPr>
          <w:rFonts w:ascii="unset" w:hAnsi="unset"/>
          <w:color w:val="008000"/>
        </w:rPr>
        <w:t xml:space="preserve"> </w:t>
      </w:r>
      <w:r w:rsidRPr="001A17EE">
        <w:rPr>
          <w:color w:val="000000"/>
          <w:bdr w:val="none" w:sz="0" w:space="0" w:color="auto" w:frame="1"/>
        </w:rPr>
        <w:t>  </w:t>
      </w:r>
      <w:r>
        <w:rPr>
          <w:color w:val="000000"/>
          <w:bdr w:val="none" w:sz="0" w:space="0" w:color="auto" w:frame="1"/>
        </w:rPr>
        <w:t>п</w:t>
      </w:r>
      <w:r w:rsidRPr="001A17EE">
        <w:rPr>
          <w:color w:val="000000"/>
          <w:bdr w:val="none" w:sz="0" w:space="0" w:color="auto" w:frame="1"/>
        </w:rPr>
        <w:t>о форме ППЭ-02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b/>
          <w:bCs/>
          <w:color w:val="000000"/>
          <w:bdr w:val="none" w:sz="0" w:space="0" w:color="auto" w:frame="1"/>
        </w:rPr>
        <w:t>Сколько рассматривается апелляция на нарушения во время ЕГЭ?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color w:val="000000"/>
          <w:bdr w:val="none" w:sz="0" w:space="0" w:color="auto" w:frame="1"/>
        </w:rPr>
        <w:t> Рассматривается в течение двух рабочих дней, следующих за днем ее поступления в конфликтную комиссию.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color w:val="000000"/>
          <w:bdr w:val="none" w:sz="0" w:space="0" w:color="auto" w:frame="1"/>
        </w:rPr>
        <w:t>Что делается с апелляцией о нарушениях?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  </w:t>
      </w:r>
      <w:r w:rsidRPr="001A17EE">
        <w:rPr>
          <w:color w:val="000000"/>
          <w:bdr w:val="none" w:sz="0" w:space="0" w:color="auto" w:frame="1"/>
        </w:rPr>
        <w:t>В пункте проведения экзамена осуществляется проверка фактов, указанных в апелляции.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2.</w:t>
      </w:r>
      <w:r>
        <w:rPr>
          <w:color w:val="000000"/>
          <w:bdr w:val="none" w:sz="0" w:space="0" w:color="auto" w:frame="1"/>
        </w:rPr>
        <w:t> </w:t>
      </w:r>
      <w:r w:rsidRPr="001A17EE">
        <w:rPr>
          <w:color w:val="000000"/>
          <w:bdr w:val="none" w:sz="0" w:space="0" w:color="auto" w:frame="1"/>
        </w:rPr>
        <w:t>При удовлетворении апелляции результат участника АННУЛИРУЕТСЯ. Участник допускается к повторной сдаче экзамена в резервные сроки. 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3.</w:t>
      </w:r>
      <w:r w:rsidRPr="001A17EE">
        <w:rPr>
          <w:color w:val="000000"/>
          <w:bdr w:val="none" w:sz="0" w:space="0" w:color="auto" w:frame="1"/>
        </w:rPr>
        <w:t> При отклонении апелляции результат не изменяется и остается действующим. Повторный допу</w:t>
      </w:r>
      <w:proofErr w:type="gramStart"/>
      <w:r w:rsidRPr="001A17EE">
        <w:rPr>
          <w:color w:val="000000"/>
          <w:bdr w:val="none" w:sz="0" w:space="0" w:color="auto" w:frame="1"/>
        </w:rPr>
        <w:t>ск к сд</w:t>
      </w:r>
      <w:proofErr w:type="gramEnd"/>
      <w:r w:rsidRPr="001A17EE">
        <w:rPr>
          <w:color w:val="000000"/>
          <w:bdr w:val="none" w:sz="0" w:space="0" w:color="auto" w:frame="1"/>
        </w:rPr>
        <w:t>аче указанного экзамена не предоставляется. </w:t>
      </w:r>
    </w:p>
    <w:p w:rsid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B050"/>
          <w:bdr w:val="none" w:sz="0" w:space="0" w:color="auto" w:frame="1"/>
        </w:rPr>
      </w:pPr>
      <w:r w:rsidRPr="001A17EE">
        <w:rPr>
          <w:b/>
          <w:bCs/>
          <w:color w:val="00B050"/>
          <w:bdr w:val="none" w:sz="0" w:space="0" w:color="auto" w:frame="1"/>
        </w:rPr>
        <w:t> </w:t>
      </w:r>
    </w:p>
    <w:p w:rsidR="001A17EE" w:rsidRDefault="001A17EE" w:rsidP="001A17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B050"/>
          <w:bdr w:val="none" w:sz="0" w:space="0" w:color="auto" w:frame="1"/>
        </w:rPr>
      </w:pPr>
      <w:r w:rsidRPr="001A17EE">
        <w:rPr>
          <w:b/>
          <w:bCs/>
          <w:color w:val="00B050"/>
          <w:bdr w:val="none" w:sz="0" w:space="0" w:color="auto" w:frame="1"/>
        </w:rPr>
        <w:t>Апелляция о несогласии с выставленными баллами по итогу ЕГЭ 2023</w:t>
      </w:r>
    </w:p>
    <w:p w:rsidR="001A17EE" w:rsidRDefault="001A17EE" w:rsidP="001A17EE">
      <w:pPr>
        <w:pStyle w:val="a3"/>
        <w:spacing w:before="0" w:beforeAutospacing="0" w:after="0" w:afterAutospacing="0"/>
        <w:jc w:val="center"/>
        <w:textAlignment w:val="baseline"/>
        <w:rPr>
          <w:rFonts w:ascii="unset" w:hAnsi="unset"/>
          <w:color w:val="008000"/>
        </w:rPr>
      </w:pP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          </w:t>
      </w:r>
      <w:r w:rsidRPr="001A17EE">
        <w:rPr>
          <w:color w:val="000000"/>
          <w:bdr w:val="none" w:sz="0" w:space="0" w:color="auto" w:frame="1"/>
        </w:rPr>
        <w:t>Апелляция направляется в конфликтную комиссию.</w:t>
      </w:r>
      <w:r>
        <w:rPr>
          <w:rFonts w:ascii="unset" w:hAnsi="unset"/>
          <w:color w:val="008000"/>
        </w:rPr>
        <w:t xml:space="preserve"> </w:t>
      </w:r>
      <w:r w:rsidRPr="001A17EE">
        <w:rPr>
          <w:color w:val="000000"/>
          <w:bdr w:val="none" w:sz="0" w:space="0" w:color="auto" w:frame="1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color w:val="000000"/>
          <w:bdr w:val="none" w:sz="0" w:space="0" w:color="auto" w:frame="1"/>
        </w:rPr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b/>
          <w:bCs/>
          <w:color w:val="000000"/>
          <w:bdr w:val="none" w:sz="0" w:space="0" w:color="auto" w:frame="1"/>
        </w:rPr>
        <w:t>Особенности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1.</w:t>
      </w:r>
      <w:r w:rsidRPr="001A17EE">
        <w:rPr>
          <w:color w:val="000000"/>
          <w:bdr w:val="none" w:sz="0" w:space="0" w:color="auto" w:frame="1"/>
        </w:rPr>
        <w:t> </w:t>
      </w:r>
      <w:r w:rsidRPr="001A17EE">
        <w:rPr>
          <w:b/>
          <w:bCs/>
          <w:color w:val="000000"/>
          <w:bdr w:val="none" w:sz="0" w:space="0" w:color="auto" w:frame="1"/>
        </w:rPr>
        <w:t>Подается участником в школу 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2.</w:t>
      </w:r>
      <w:r>
        <w:rPr>
          <w:color w:val="000000"/>
          <w:bdr w:val="none" w:sz="0" w:space="0" w:color="auto" w:frame="1"/>
        </w:rPr>
        <w:t> </w:t>
      </w:r>
      <w:r w:rsidRPr="001A17EE">
        <w:rPr>
          <w:color w:val="000000"/>
          <w:bdr w:val="none" w:sz="0" w:space="0" w:color="auto" w:frame="1"/>
        </w:rPr>
        <w:t>Выпускники прошлых лет подают заявление по месту регистрации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3.</w:t>
      </w:r>
      <w:r>
        <w:rPr>
          <w:color w:val="000000"/>
          <w:bdr w:val="none" w:sz="0" w:space="0" w:color="auto" w:frame="1"/>
        </w:rPr>
        <w:t xml:space="preserve"> </w:t>
      </w:r>
      <w:r w:rsidRPr="001A17EE">
        <w:rPr>
          <w:color w:val="000000"/>
          <w:bdr w:val="none" w:sz="0" w:space="0" w:color="auto" w:frame="1"/>
        </w:rPr>
        <w:t>В течение двух рабочих дней, следующих за официальным днем объявления результатов экзамена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4.</w:t>
      </w:r>
      <w:r w:rsidRPr="001A17EE">
        <w:rPr>
          <w:color w:val="000000"/>
          <w:bdr w:val="none" w:sz="0" w:space="0" w:color="auto" w:frame="1"/>
        </w:rPr>
        <w:t>  Подается по форме 1-АП</w:t>
      </w:r>
    </w:p>
    <w:p w:rsidR="001A17EE" w:rsidRDefault="001A17EE" w:rsidP="001A17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A17EE" w:rsidRPr="001A17EE" w:rsidRDefault="001A17EE" w:rsidP="001A17EE">
      <w:pPr>
        <w:pStyle w:val="a3"/>
        <w:spacing w:before="0" w:beforeAutospacing="0" w:after="0" w:afterAutospacing="0"/>
        <w:jc w:val="center"/>
        <w:textAlignment w:val="baseline"/>
        <w:rPr>
          <w:rFonts w:ascii="unset" w:hAnsi="unset"/>
          <w:color w:val="008000"/>
        </w:rPr>
      </w:pPr>
      <w:r w:rsidRPr="001A17EE">
        <w:rPr>
          <w:b/>
          <w:bCs/>
          <w:color w:val="000000"/>
          <w:bdr w:val="none" w:sz="0" w:space="0" w:color="auto" w:frame="1"/>
        </w:rPr>
        <w:t>Сколько рассматривается апелляция о несогласии с баллами за ЕГЭ 2023?</w:t>
      </w:r>
    </w:p>
    <w:p w:rsid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>
        <w:rPr>
          <w:color w:val="000000"/>
          <w:bdr w:val="none" w:sz="0" w:space="0" w:color="auto" w:frame="1"/>
        </w:rPr>
        <w:t xml:space="preserve">         </w:t>
      </w:r>
      <w:r w:rsidRPr="001A17EE">
        <w:rPr>
          <w:color w:val="000000"/>
          <w:bdr w:val="none" w:sz="0" w:space="0" w:color="auto" w:frame="1"/>
        </w:rPr>
        <w:t>Рассматривается в течение четырех рабочих дней, следующих за днем ее поступления в конфликтную комиссию.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color w:val="000000"/>
          <w:bdr w:val="none" w:sz="0" w:space="0" w:color="auto" w:frame="1"/>
        </w:rPr>
        <w:t>Что делается с вашей апелляцией о несогласии с баллами?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1.</w:t>
      </w:r>
      <w:r w:rsidRPr="001A17EE">
        <w:rPr>
          <w:color w:val="000000"/>
          <w:bdr w:val="none" w:sz="0" w:space="0" w:color="auto" w:frame="1"/>
        </w:rPr>
        <w:t> Работа перепроверяется экспертом предметной комиссии.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unset" w:hAnsi="unset"/>
          <w:color w:val="008000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2.</w:t>
      </w:r>
      <w:r w:rsidRPr="001A17EE">
        <w:rPr>
          <w:color w:val="000000"/>
          <w:bdr w:val="none" w:sz="0" w:space="0" w:color="auto" w:frame="1"/>
        </w:rPr>
        <w:t>При удовлетворении апелляции и выявлении ошибок в оценивании результат изменяется (изменения могут произойти как</w:t>
      </w:r>
      <w:proofErr w:type="gramStart"/>
      <w:r w:rsidRPr="001A17EE">
        <w:rPr>
          <w:color w:val="000000"/>
          <w:bdr w:val="none" w:sz="0" w:space="0" w:color="auto" w:frame="1"/>
        </w:rPr>
        <w:t xml:space="preserve"> В</w:t>
      </w:r>
      <w:proofErr w:type="gramEnd"/>
      <w:r w:rsidRPr="001A17EE">
        <w:rPr>
          <w:color w:val="000000"/>
          <w:bdr w:val="none" w:sz="0" w:space="0" w:color="auto" w:frame="1"/>
        </w:rPr>
        <w:t xml:space="preserve"> СТОРОНУ ПОВЫШЕНИЯ, так и ПОНИЖЕНИЯ баллов).</w:t>
      </w:r>
    </w:p>
    <w:p w:rsidR="001A17EE" w:rsidRPr="001A17EE" w:rsidRDefault="001A17EE" w:rsidP="001A17EE">
      <w:pPr>
        <w:pStyle w:val="a3"/>
        <w:spacing w:before="0" w:beforeAutospacing="0" w:after="0" w:afterAutospacing="0"/>
        <w:jc w:val="both"/>
        <w:textAlignment w:val="baseline"/>
        <w:rPr>
          <w:rFonts w:ascii="Roboto-Regular" w:hAnsi="Roboto-Regular"/>
          <w:color w:val="2D2F32"/>
        </w:rPr>
      </w:pPr>
      <w:r w:rsidRPr="001A17EE">
        <w:rPr>
          <w:rFonts w:ascii="unset" w:hAnsi="unset"/>
          <w:color w:val="000000"/>
          <w:bdr w:val="none" w:sz="0" w:space="0" w:color="auto" w:frame="1"/>
        </w:rPr>
        <w:t>3.</w:t>
      </w:r>
      <w:r>
        <w:rPr>
          <w:color w:val="000000"/>
          <w:bdr w:val="none" w:sz="0" w:space="0" w:color="auto" w:frame="1"/>
        </w:rPr>
        <w:t> </w:t>
      </w:r>
      <w:r w:rsidRPr="001A17EE">
        <w:rPr>
          <w:color w:val="000000"/>
          <w:bdr w:val="none" w:sz="0" w:space="0" w:color="auto" w:frame="1"/>
        </w:rPr>
        <w:t>При отклонении апелляции результат не изменяется и остается действующим.</w:t>
      </w:r>
    </w:p>
    <w:p w:rsidR="001A17EE" w:rsidRPr="001A17EE" w:rsidRDefault="001A17EE" w:rsidP="001A17EE">
      <w:pPr>
        <w:pStyle w:val="a3"/>
        <w:spacing w:before="0" w:after="0"/>
        <w:textAlignment w:val="baseline"/>
        <w:rPr>
          <w:rFonts w:ascii="Roboto-Regular" w:hAnsi="Roboto-Regular"/>
          <w:color w:val="2D2F32"/>
        </w:rPr>
      </w:pPr>
      <w:r w:rsidRPr="001A17EE">
        <w:rPr>
          <w:rFonts w:ascii="unset" w:hAnsi="unset"/>
          <w:color w:val="008000"/>
          <w:bdr w:val="none" w:sz="0" w:space="0" w:color="auto" w:frame="1"/>
        </w:rPr>
        <w:t>                   </w:t>
      </w:r>
    </w:p>
    <w:sectPr w:rsidR="001A17EE" w:rsidRPr="001A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7EE"/>
    <w:rsid w:val="001A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17EE"/>
    <w:rPr>
      <w:b/>
      <w:bCs/>
    </w:rPr>
  </w:style>
  <w:style w:type="character" w:styleId="a5">
    <w:name w:val="Hyperlink"/>
    <w:basedOn w:val="a0"/>
    <w:uiPriority w:val="99"/>
    <w:semiHidden/>
    <w:unhideWhenUsed/>
    <w:rsid w:val="001A1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3</cp:revision>
  <dcterms:created xsi:type="dcterms:W3CDTF">2023-03-27T17:59:00Z</dcterms:created>
  <dcterms:modified xsi:type="dcterms:W3CDTF">2023-03-27T18:05:00Z</dcterms:modified>
</cp:coreProperties>
</file>